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3F" w:rsidRDefault="004F4872" w:rsidP="00F40308">
      <w:pPr>
        <w:tabs>
          <w:tab w:val="left" w:pos="1418"/>
          <w:tab w:val="left" w:pos="1701"/>
        </w:tabs>
        <w:spacing w:after="0"/>
        <w:ind w:left="-567" w:right="-96"/>
        <w:jc w:val="both"/>
        <w:rPr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-19050</wp:posOffset>
            </wp:positionV>
            <wp:extent cx="1428750" cy="1329690"/>
            <wp:effectExtent l="0" t="0" r="0" b="3810"/>
            <wp:wrapNone/>
            <wp:docPr id="6" name="Image 1" descr="armoirie_bsc_c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_bsc_c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83F" w:rsidRDefault="0029483F" w:rsidP="0029483F">
      <w:pPr>
        <w:tabs>
          <w:tab w:val="left" w:pos="1418"/>
          <w:tab w:val="left" w:pos="1701"/>
        </w:tabs>
        <w:spacing w:after="0"/>
        <w:ind w:left="2268" w:right="-9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APPEL DE CANDIDATURES</w:t>
      </w:r>
    </w:p>
    <w:p w:rsidR="0029483F" w:rsidRDefault="00674774" w:rsidP="0029483F">
      <w:pPr>
        <w:tabs>
          <w:tab w:val="left" w:pos="1418"/>
          <w:tab w:val="left" w:pos="1701"/>
        </w:tabs>
        <w:spacing w:after="0"/>
        <w:ind w:left="2268" w:right="-9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Préposé</w:t>
      </w:r>
      <w:r w:rsidR="00E62A0C">
        <w:rPr>
          <w:b/>
          <w:sz w:val="40"/>
          <w:szCs w:val="40"/>
        </w:rPr>
        <w:t xml:space="preserve"> (e)</w:t>
      </w:r>
      <w:r>
        <w:rPr>
          <w:b/>
          <w:sz w:val="40"/>
          <w:szCs w:val="40"/>
        </w:rPr>
        <w:t xml:space="preserve"> à l’eau potable</w:t>
      </w:r>
    </w:p>
    <w:p w:rsidR="0029483F" w:rsidRPr="0029483F" w:rsidRDefault="0029483F" w:rsidP="0029483F">
      <w:pPr>
        <w:tabs>
          <w:tab w:val="left" w:pos="1418"/>
          <w:tab w:val="left" w:pos="1701"/>
        </w:tabs>
        <w:spacing w:after="0" w:line="259" w:lineRule="auto"/>
        <w:ind w:right="-96"/>
        <w:jc w:val="both"/>
        <w:rPr>
          <w:sz w:val="24"/>
          <w:szCs w:val="24"/>
        </w:rPr>
      </w:pPr>
    </w:p>
    <w:p w:rsidR="00F40308" w:rsidRDefault="00F40308" w:rsidP="0029483F">
      <w:pPr>
        <w:tabs>
          <w:tab w:val="left" w:pos="1134"/>
        </w:tabs>
        <w:spacing w:after="0" w:line="259" w:lineRule="auto"/>
        <w:ind w:right="-96"/>
        <w:contextualSpacing/>
        <w:jc w:val="both"/>
        <w:rPr>
          <w:b/>
          <w:sz w:val="24"/>
          <w:szCs w:val="24"/>
          <w:u w:val="single"/>
        </w:rPr>
      </w:pPr>
    </w:p>
    <w:p w:rsidR="00A43ADB" w:rsidRDefault="00A43ADB" w:rsidP="0029483F">
      <w:pPr>
        <w:tabs>
          <w:tab w:val="left" w:pos="1134"/>
        </w:tabs>
        <w:spacing w:after="0" w:line="259" w:lineRule="auto"/>
        <w:ind w:right="-96"/>
        <w:contextualSpacing/>
        <w:jc w:val="both"/>
        <w:rPr>
          <w:b/>
          <w:sz w:val="24"/>
          <w:szCs w:val="24"/>
          <w:u w:val="single"/>
        </w:rPr>
      </w:pPr>
    </w:p>
    <w:p w:rsidR="00A43ADB" w:rsidRDefault="00A43ADB" w:rsidP="0029483F">
      <w:pPr>
        <w:tabs>
          <w:tab w:val="left" w:pos="1134"/>
        </w:tabs>
        <w:spacing w:after="0" w:line="259" w:lineRule="auto"/>
        <w:ind w:right="-96"/>
        <w:contextualSpacing/>
        <w:jc w:val="both"/>
        <w:rPr>
          <w:b/>
          <w:sz w:val="24"/>
          <w:szCs w:val="24"/>
          <w:u w:val="single"/>
        </w:rPr>
      </w:pPr>
    </w:p>
    <w:p w:rsidR="003428AC" w:rsidRDefault="003428AC" w:rsidP="003428AC">
      <w:r>
        <w:t>Poste :</w:t>
      </w:r>
      <w:r>
        <w:tab/>
      </w:r>
      <w:r w:rsidRPr="00055546">
        <w:rPr>
          <w:b/>
        </w:rPr>
        <w:t>Préposé(e) à l’eau potable (</w:t>
      </w:r>
      <w:r>
        <w:rPr>
          <w:b/>
        </w:rPr>
        <w:t>Apprenti ou second</w:t>
      </w:r>
      <w:r w:rsidRPr="00055546">
        <w:rPr>
          <w:b/>
        </w:rPr>
        <w:t>)</w:t>
      </w:r>
    </w:p>
    <w:p w:rsidR="003428AC" w:rsidRPr="004070AB" w:rsidRDefault="003428AC" w:rsidP="003428AC">
      <w:r w:rsidRPr="004070AB">
        <w:t xml:space="preserve">Type de poste : </w:t>
      </w:r>
      <w:r>
        <w:t>Occasionnel, temps partiel</w:t>
      </w:r>
    </w:p>
    <w:p w:rsidR="003428AC" w:rsidRPr="003428AC" w:rsidRDefault="003428AC" w:rsidP="003428AC">
      <w:r w:rsidRPr="004070AB">
        <w:t xml:space="preserve">Supérieur </w:t>
      </w:r>
      <w:r>
        <w:t>i</w:t>
      </w:r>
      <w:r w:rsidRPr="004070AB">
        <w:t xml:space="preserve">mmédiat : </w:t>
      </w:r>
      <w:r>
        <w:t xml:space="preserve">Préposé à l’eau potable responsable et </w:t>
      </w:r>
      <w:r w:rsidRPr="004070AB">
        <w:t>Directeur général</w:t>
      </w:r>
    </w:p>
    <w:p w:rsidR="003428AC" w:rsidRDefault="003428AC" w:rsidP="003428AC">
      <w:pPr>
        <w:tabs>
          <w:tab w:val="left" w:pos="1134"/>
        </w:tabs>
        <w:spacing w:line="259" w:lineRule="auto"/>
        <w:ind w:right="-96"/>
        <w:contextualSpacing/>
        <w:jc w:val="both"/>
        <w:rPr>
          <w:b/>
          <w:u w:val="single"/>
        </w:rPr>
      </w:pPr>
      <w:r w:rsidRPr="004070AB">
        <w:rPr>
          <w:b/>
          <w:u w:val="single"/>
        </w:rPr>
        <w:t>Description de poste</w:t>
      </w:r>
    </w:p>
    <w:p w:rsidR="003428AC" w:rsidRPr="00055546" w:rsidRDefault="003428AC" w:rsidP="003428AC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59" w:lineRule="auto"/>
        <w:ind w:right="29"/>
        <w:jc w:val="both"/>
      </w:pPr>
      <w:r w:rsidRPr="00055546">
        <w:t>Voir au respect des critères de qualité de l’eau potable, des normes et des exigences;</w:t>
      </w:r>
    </w:p>
    <w:p w:rsidR="003428AC" w:rsidRPr="00055546" w:rsidRDefault="003428AC" w:rsidP="003428AC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59" w:lineRule="auto"/>
        <w:ind w:right="29"/>
        <w:jc w:val="both"/>
      </w:pPr>
      <w:r w:rsidRPr="00055546">
        <w:t xml:space="preserve">Entretien des équipements et des bâtiments du réseau d’aqueduc municipal </w:t>
      </w:r>
    </w:p>
    <w:p w:rsidR="003428AC" w:rsidRPr="00055546" w:rsidRDefault="003428AC" w:rsidP="003428AC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59" w:lineRule="auto"/>
        <w:ind w:right="29"/>
        <w:jc w:val="both"/>
      </w:pPr>
      <w:r w:rsidRPr="00055546">
        <w:t xml:space="preserve">Ouverture et fermeture des entrées de service </w:t>
      </w:r>
    </w:p>
    <w:p w:rsidR="003428AC" w:rsidRPr="00055546" w:rsidRDefault="003428AC" w:rsidP="003428AC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59" w:lineRule="auto"/>
        <w:ind w:right="29"/>
        <w:jc w:val="both"/>
      </w:pPr>
      <w:r w:rsidRPr="00055546">
        <w:t xml:space="preserve">Procéder à l’entretien annuel </w:t>
      </w:r>
      <w:r>
        <w:t xml:space="preserve">(purge, hivernage </w:t>
      </w:r>
      <w:proofErr w:type="spellStart"/>
      <w:r>
        <w:t>bornes-fontaines</w:t>
      </w:r>
      <w:proofErr w:type="spellEnd"/>
      <w:r>
        <w:t>, etc.)</w:t>
      </w:r>
      <w:r w:rsidRPr="00055546">
        <w:t xml:space="preserve"> </w:t>
      </w:r>
    </w:p>
    <w:p w:rsidR="003428AC" w:rsidRPr="00055546" w:rsidRDefault="003428AC" w:rsidP="003428AC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59" w:lineRule="auto"/>
        <w:ind w:right="29"/>
        <w:jc w:val="both"/>
      </w:pPr>
      <w:r w:rsidRPr="00055546">
        <w:t>Vérification de l’état du réservoir municipal et validation des niveaux en conformité avec les normes en sécurité</w:t>
      </w:r>
      <w:r>
        <w:t xml:space="preserve"> </w:t>
      </w:r>
      <w:r w:rsidRPr="00055546">
        <w:t>incendie</w:t>
      </w:r>
    </w:p>
    <w:p w:rsidR="003428AC" w:rsidRPr="00055546" w:rsidRDefault="003428AC" w:rsidP="003428AC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59" w:lineRule="auto"/>
        <w:ind w:right="29"/>
        <w:jc w:val="both"/>
      </w:pPr>
      <w:r w:rsidRPr="00055546">
        <w:t>Assurer une présence municipale lors de différents travaux touchants de près ou à proximité des infrastructures en eau potable et s’assurer du respect de la réglementation municipale et de celle prescrite par le gouvernement du Québec</w:t>
      </w:r>
    </w:p>
    <w:p w:rsidR="003428AC" w:rsidRPr="00055546" w:rsidRDefault="003428AC" w:rsidP="003428AC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59" w:lineRule="auto"/>
        <w:ind w:right="29"/>
        <w:jc w:val="both"/>
      </w:pPr>
      <w:r w:rsidRPr="00055546">
        <w:t>Gestion des niveaux de produits chimiques servant à assainir l’eau distribuée dans le réseau potable</w:t>
      </w:r>
    </w:p>
    <w:p w:rsidR="003428AC" w:rsidRDefault="003428AC" w:rsidP="003428AC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59" w:lineRule="auto"/>
        <w:ind w:right="29"/>
        <w:jc w:val="both"/>
      </w:pPr>
      <w:r w:rsidRPr="00055546">
        <w:t>Sur demande, être disponible pour de légers travaux de voirie en entretien et réparation</w:t>
      </w:r>
    </w:p>
    <w:p w:rsidR="003428AC" w:rsidRPr="003428AC" w:rsidRDefault="003428AC" w:rsidP="003428AC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59" w:lineRule="auto"/>
        <w:ind w:right="29"/>
        <w:jc w:val="both"/>
      </w:pPr>
      <w:r>
        <w:t>Est la personne désignée responsable pour tout travail effectué sur le réseau d’aqueducs ainsi que du personnel assigné pour l’aider dans ses tâches</w:t>
      </w:r>
    </w:p>
    <w:p w:rsidR="003428AC" w:rsidRPr="003428AC" w:rsidRDefault="003428AC" w:rsidP="003428AC">
      <w:pPr>
        <w:tabs>
          <w:tab w:val="left" w:pos="1134"/>
        </w:tabs>
        <w:spacing w:line="259" w:lineRule="auto"/>
        <w:ind w:right="-96"/>
        <w:jc w:val="both"/>
        <w:rPr>
          <w:b/>
          <w:u w:val="single"/>
        </w:rPr>
      </w:pPr>
      <w:r w:rsidRPr="00055546">
        <w:rPr>
          <w:b/>
          <w:u w:val="single"/>
        </w:rPr>
        <w:t>Exigence du poste</w:t>
      </w:r>
    </w:p>
    <w:p w:rsidR="003428AC" w:rsidRPr="00055546" w:rsidRDefault="003428AC" w:rsidP="003428AC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59" w:lineRule="auto"/>
        <w:ind w:right="29"/>
        <w:jc w:val="both"/>
      </w:pPr>
      <w:r w:rsidRPr="00055546">
        <w:t>Certification en OTUND terminé ou en voie de l’être</w:t>
      </w:r>
      <w:r>
        <w:t xml:space="preserve"> (offert par l’employeur)</w:t>
      </w:r>
    </w:p>
    <w:p w:rsidR="003428AC" w:rsidRPr="00055546" w:rsidRDefault="003428AC" w:rsidP="003428AC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59" w:lineRule="auto"/>
        <w:ind w:right="29"/>
        <w:jc w:val="both"/>
      </w:pPr>
      <w:r w:rsidRPr="00055546">
        <w:t>Respect des règles et des normes en vigueur en santé et sécurité au travail</w:t>
      </w:r>
    </w:p>
    <w:p w:rsidR="003428AC" w:rsidRPr="00055546" w:rsidRDefault="003428AC" w:rsidP="003428AC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59" w:lineRule="auto"/>
        <w:ind w:right="29"/>
        <w:jc w:val="both"/>
      </w:pPr>
      <w:r w:rsidRPr="00055546">
        <w:t xml:space="preserve">Loyauté et professionnalisme </w:t>
      </w:r>
    </w:p>
    <w:p w:rsidR="003428AC" w:rsidRPr="00055546" w:rsidRDefault="003428AC" w:rsidP="003428AC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59" w:lineRule="auto"/>
        <w:ind w:right="29"/>
        <w:jc w:val="both"/>
      </w:pPr>
      <w:r w:rsidRPr="00055546">
        <w:t>Connaissance de base en construction, rénovation, entretien, travail en forêt</w:t>
      </w:r>
    </w:p>
    <w:p w:rsidR="003428AC" w:rsidRPr="003428AC" w:rsidRDefault="003428AC" w:rsidP="003428AC">
      <w:pPr>
        <w:pStyle w:val="Paragraphedeliste"/>
        <w:numPr>
          <w:ilvl w:val="0"/>
          <w:numId w:val="15"/>
        </w:numPr>
        <w:tabs>
          <w:tab w:val="left" w:pos="1134"/>
        </w:tabs>
        <w:spacing w:after="0" w:line="259" w:lineRule="auto"/>
        <w:ind w:right="29"/>
        <w:jc w:val="both"/>
      </w:pPr>
      <w:r w:rsidRPr="00055546">
        <w:t xml:space="preserve">Posséder un permis de conduire </w:t>
      </w:r>
      <w:r>
        <w:t xml:space="preserve">classe 3 </w:t>
      </w:r>
      <w:r w:rsidRPr="00055546">
        <w:t>et un véhicule</w:t>
      </w:r>
    </w:p>
    <w:p w:rsidR="003428AC" w:rsidRPr="00055546" w:rsidRDefault="003428AC" w:rsidP="003428AC">
      <w:pPr>
        <w:tabs>
          <w:tab w:val="left" w:pos="1134"/>
        </w:tabs>
        <w:spacing w:line="259" w:lineRule="auto"/>
        <w:ind w:right="-96"/>
        <w:jc w:val="both"/>
        <w:rPr>
          <w:b/>
          <w:u w:val="single"/>
        </w:rPr>
      </w:pPr>
      <w:r w:rsidRPr="00055546">
        <w:rPr>
          <w:b/>
          <w:u w:val="single"/>
        </w:rPr>
        <w:t xml:space="preserve">Horaire: </w:t>
      </w:r>
    </w:p>
    <w:p w:rsidR="003428AC" w:rsidRPr="00055546" w:rsidRDefault="003428AC" w:rsidP="003428AC">
      <w:pPr>
        <w:tabs>
          <w:tab w:val="left" w:pos="1134"/>
        </w:tabs>
        <w:spacing w:line="259" w:lineRule="auto"/>
        <w:ind w:right="-96"/>
        <w:jc w:val="both"/>
      </w:pPr>
      <w:r>
        <w:t>S</w:t>
      </w:r>
      <w:r w:rsidRPr="00C62414">
        <w:t>elon l’horaire déterminé par le supérieur</w:t>
      </w:r>
    </w:p>
    <w:p w:rsidR="003428AC" w:rsidRPr="00055546" w:rsidRDefault="003428AC" w:rsidP="003428AC">
      <w:r w:rsidRPr="00055546">
        <w:rPr>
          <w:b/>
          <w:u w:val="single"/>
        </w:rPr>
        <w:t>Conditions salariales</w:t>
      </w:r>
      <w:r w:rsidRPr="00055546">
        <w:t> :</w:t>
      </w:r>
    </w:p>
    <w:p w:rsidR="003428AC" w:rsidRDefault="003428AC" w:rsidP="003428AC">
      <w:pPr>
        <w:pStyle w:val="Paragraphedeliste"/>
        <w:numPr>
          <w:ilvl w:val="0"/>
          <w:numId w:val="15"/>
        </w:numPr>
        <w:spacing w:after="0" w:line="240" w:lineRule="auto"/>
      </w:pPr>
      <w:r>
        <w:t>À discuter</w:t>
      </w:r>
      <w:bookmarkStart w:id="0" w:name="_GoBack"/>
      <w:bookmarkEnd w:id="0"/>
    </w:p>
    <w:p w:rsidR="00674774" w:rsidRDefault="00674774" w:rsidP="0029483F">
      <w:pPr>
        <w:tabs>
          <w:tab w:val="left" w:pos="1134"/>
        </w:tabs>
        <w:spacing w:after="0" w:line="259" w:lineRule="auto"/>
        <w:ind w:right="-96"/>
        <w:contextualSpacing/>
        <w:jc w:val="both"/>
        <w:rPr>
          <w:sz w:val="24"/>
          <w:szCs w:val="24"/>
        </w:rPr>
      </w:pPr>
    </w:p>
    <w:p w:rsidR="004F7975" w:rsidRDefault="004F7975" w:rsidP="00784C5B">
      <w:pPr>
        <w:tabs>
          <w:tab w:val="left" w:pos="1134"/>
        </w:tabs>
        <w:spacing w:after="0" w:line="259" w:lineRule="auto"/>
        <w:ind w:right="-96"/>
        <w:contextualSpacing/>
        <w:rPr>
          <w:color w:val="2E74B5" w:themeColor="accent1" w:themeShade="BF"/>
          <w:sz w:val="24"/>
          <w:szCs w:val="24"/>
          <w:u w:val="single"/>
        </w:rPr>
      </w:pPr>
      <w:r>
        <w:rPr>
          <w:sz w:val="24"/>
          <w:szCs w:val="24"/>
        </w:rPr>
        <w:t xml:space="preserve">Si vous avez des questions ou des commentaires, prendre contact </w:t>
      </w:r>
      <w:r w:rsidR="00C94232">
        <w:rPr>
          <w:sz w:val="24"/>
          <w:szCs w:val="24"/>
        </w:rPr>
        <w:t>avec Mariève Bouchard, directrice générale,</w:t>
      </w:r>
      <w:r w:rsidR="00784C5B">
        <w:rPr>
          <w:sz w:val="24"/>
          <w:szCs w:val="24"/>
        </w:rPr>
        <w:t xml:space="preserve"> </w:t>
      </w:r>
      <w:r w:rsidR="00C94232">
        <w:rPr>
          <w:sz w:val="24"/>
          <w:szCs w:val="24"/>
        </w:rPr>
        <w:t>en té</w:t>
      </w:r>
      <w:r w:rsidR="009D120F">
        <w:rPr>
          <w:sz w:val="24"/>
          <w:szCs w:val="24"/>
        </w:rPr>
        <w:t>léphonant au 418 620-5020 # 5801</w:t>
      </w:r>
      <w:r w:rsidR="00C94232">
        <w:rPr>
          <w:sz w:val="24"/>
          <w:szCs w:val="24"/>
        </w:rPr>
        <w:t xml:space="preserve"> ou par courriel : </w:t>
      </w:r>
      <w:hyperlink r:id="rId9" w:history="1">
        <w:r w:rsidR="00C94232" w:rsidRPr="00700C33">
          <w:rPr>
            <w:rStyle w:val="Lienhypertexte"/>
            <w:sz w:val="24"/>
            <w:szCs w:val="24"/>
          </w:rPr>
          <w:t>municipalite@baiestecatherine.com</w:t>
        </w:r>
      </w:hyperlink>
    </w:p>
    <w:p w:rsidR="00C94232" w:rsidRDefault="00C94232" w:rsidP="0029483F">
      <w:pPr>
        <w:tabs>
          <w:tab w:val="left" w:pos="1134"/>
        </w:tabs>
        <w:spacing w:after="0" w:line="259" w:lineRule="auto"/>
        <w:ind w:right="-96"/>
        <w:contextualSpacing/>
        <w:jc w:val="both"/>
        <w:rPr>
          <w:sz w:val="24"/>
          <w:szCs w:val="24"/>
        </w:rPr>
      </w:pPr>
    </w:p>
    <w:p w:rsidR="004F7975" w:rsidRDefault="004F7975" w:rsidP="0029483F">
      <w:pPr>
        <w:tabs>
          <w:tab w:val="left" w:pos="1134"/>
        </w:tabs>
        <w:spacing w:after="0" w:line="259" w:lineRule="auto"/>
        <w:ind w:right="-96"/>
        <w:contextualSpacing/>
        <w:jc w:val="both"/>
        <w:rPr>
          <w:sz w:val="24"/>
          <w:szCs w:val="24"/>
        </w:rPr>
      </w:pPr>
    </w:p>
    <w:p w:rsidR="004F7975" w:rsidRPr="004F7975" w:rsidRDefault="004F7975" w:rsidP="0029483F">
      <w:pPr>
        <w:tabs>
          <w:tab w:val="left" w:pos="1134"/>
        </w:tabs>
        <w:spacing w:after="0" w:line="259" w:lineRule="auto"/>
        <w:ind w:right="-9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Merci à l’avance de votre intérêt et bonne chance à tous les candidats. </w:t>
      </w:r>
    </w:p>
    <w:sectPr w:rsidR="004F7975" w:rsidRPr="004F7975" w:rsidSect="004F7975">
      <w:headerReference w:type="default" r:id="rId10"/>
      <w:footerReference w:type="default" r:id="rId11"/>
      <w:pgSz w:w="12240" w:h="20160" w:code="5"/>
      <w:pgMar w:top="851" w:right="104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3F" w:rsidRDefault="0029483F" w:rsidP="00850805">
      <w:pPr>
        <w:spacing w:after="0" w:line="240" w:lineRule="auto"/>
      </w:pPr>
      <w:r>
        <w:separator/>
      </w:r>
    </w:p>
  </w:endnote>
  <w:endnote w:type="continuationSeparator" w:id="0">
    <w:p w:rsidR="0029483F" w:rsidRDefault="0029483F" w:rsidP="0085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05" w:rsidRPr="005359D9" w:rsidRDefault="00850805" w:rsidP="00951B15">
    <w:pPr>
      <w:pStyle w:val="Sansinterligne"/>
      <w:pBdr>
        <w:top w:val="single" w:sz="4" w:space="0" w:color="auto"/>
      </w:pBdr>
      <w:tabs>
        <w:tab w:val="right" w:pos="9923"/>
      </w:tabs>
      <w:rPr>
        <w:b/>
        <w:color w:val="808080"/>
      </w:rPr>
    </w:pPr>
    <w:r w:rsidRPr="005359D9">
      <w:rPr>
        <w:b/>
        <w:color w:val="808080"/>
      </w:rPr>
      <w:t>Édifice municipal Albert-Boulianne</w:t>
    </w:r>
    <w:r w:rsidRPr="005359D9">
      <w:rPr>
        <w:b/>
        <w:color w:val="808080"/>
      </w:rPr>
      <w:tab/>
      <w:t xml:space="preserve">Téléphone : </w:t>
    </w:r>
    <w:r w:rsidRPr="005359D9">
      <w:rPr>
        <w:color w:val="808080"/>
      </w:rPr>
      <w:t>418-620-5020</w:t>
    </w:r>
  </w:p>
  <w:p w:rsidR="00850805" w:rsidRPr="005359D9" w:rsidRDefault="00850805" w:rsidP="00951B15">
    <w:pPr>
      <w:pStyle w:val="Sansinterligne"/>
      <w:tabs>
        <w:tab w:val="right" w:pos="9923"/>
      </w:tabs>
      <w:rPr>
        <w:color w:val="808080"/>
      </w:rPr>
    </w:pPr>
    <w:r w:rsidRPr="005359D9">
      <w:rPr>
        <w:color w:val="808080"/>
      </w:rPr>
      <w:t>308, rue Leclerc, Baie-Sainte-Catherine, GOT 1A0</w:t>
    </w:r>
    <w:r w:rsidRPr="005359D9">
      <w:rPr>
        <w:color w:val="808080"/>
      </w:rPr>
      <w:tab/>
    </w:r>
    <w:r w:rsidRPr="005359D9">
      <w:rPr>
        <w:b/>
        <w:color w:val="808080"/>
      </w:rPr>
      <w:t>Télécopieur :</w:t>
    </w:r>
    <w:r w:rsidRPr="005359D9">
      <w:rPr>
        <w:color w:val="808080"/>
      </w:rPr>
      <w:t xml:space="preserve"> 418-620-5021</w:t>
    </w:r>
  </w:p>
  <w:p w:rsidR="00850805" w:rsidRPr="005359D9" w:rsidRDefault="003428AC" w:rsidP="00850805">
    <w:pPr>
      <w:pStyle w:val="Pieddepage"/>
      <w:rPr>
        <w:rStyle w:val="Lienhypertexte"/>
        <w:color w:val="808080"/>
      </w:rPr>
    </w:pPr>
    <w:hyperlink r:id="rId1" w:history="1">
      <w:r w:rsidR="00850805" w:rsidRPr="005359D9">
        <w:rPr>
          <w:rStyle w:val="Lienhypertexte"/>
          <w:color w:val="808080"/>
        </w:rPr>
        <w:t>www.baiestecatherine.com</w:t>
      </w:r>
    </w:hyperlink>
    <w:r w:rsidR="00850805" w:rsidRPr="005359D9">
      <w:rPr>
        <w:color w:val="808080"/>
      </w:rPr>
      <w:tab/>
    </w:r>
    <w:r w:rsidR="00850805" w:rsidRPr="005359D9">
      <w:rPr>
        <w:b/>
        <w:color w:val="808080"/>
      </w:rPr>
      <w:t xml:space="preserve">Courriel : </w:t>
    </w:r>
    <w:hyperlink r:id="rId2" w:history="1">
      <w:r w:rsidR="00850805" w:rsidRPr="005359D9">
        <w:rPr>
          <w:rStyle w:val="Lienhypertexte"/>
          <w:color w:val="808080"/>
        </w:rPr>
        <w:t>municipalite@baiestecatherine.com</w:t>
      </w:r>
    </w:hyperlink>
  </w:p>
  <w:p w:rsidR="00850805" w:rsidRPr="00DE4874" w:rsidRDefault="004F4872" w:rsidP="00DE4874">
    <w:pPr>
      <w:pStyle w:val="Pieddepage"/>
      <w:tabs>
        <w:tab w:val="clear" w:pos="8640"/>
        <w:tab w:val="right" w:pos="5103"/>
      </w:tabs>
      <w:rPr>
        <w:rFonts w:ascii="Vijaya" w:hAnsi="Vijaya" w:cs="Vijaya"/>
        <w:sz w:val="30"/>
        <w:szCs w:val="30"/>
      </w:rPr>
    </w:pPr>
    <w:r w:rsidRPr="003F5EC1">
      <w:rPr>
        <w:noProof/>
        <w:lang w:eastAsia="fr-CA"/>
      </w:rPr>
      <w:drawing>
        <wp:inline distT="0" distB="0" distL="0" distR="0">
          <wp:extent cx="266700" cy="266700"/>
          <wp:effectExtent l="0" t="0" r="0" b="0"/>
          <wp:docPr id="22" name="Imag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5EC1">
      <w:rPr>
        <w:noProof/>
        <w:lang w:eastAsia="fr-CA"/>
      </w:rPr>
      <w:drawing>
        <wp:inline distT="0" distB="0" distL="0" distR="0">
          <wp:extent cx="266700" cy="266700"/>
          <wp:effectExtent l="0" t="0" r="0" b="0"/>
          <wp:docPr id="23" name="Imag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5EC1">
      <w:rPr>
        <w:noProof/>
        <w:lang w:eastAsia="fr-CA"/>
      </w:rPr>
      <w:drawing>
        <wp:inline distT="0" distB="0" distL="0" distR="0">
          <wp:extent cx="323850" cy="323850"/>
          <wp:effectExtent l="0" t="0" r="0" b="0"/>
          <wp:docPr id="24" name="Imag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5EC1">
      <w:rPr>
        <w:noProof/>
        <w:lang w:eastAsia="fr-CA"/>
      </w:rPr>
      <w:drawing>
        <wp:inline distT="0" distB="0" distL="0" distR="0">
          <wp:extent cx="314325" cy="257175"/>
          <wp:effectExtent l="0" t="0" r="9525" b="9525"/>
          <wp:docPr id="2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12BC">
      <w:rPr>
        <w:noProof/>
        <w:lang w:eastAsia="fr-CA"/>
      </w:rPr>
      <w:drawing>
        <wp:inline distT="0" distB="0" distL="0" distR="0">
          <wp:extent cx="371475" cy="323850"/>
          <wp:effectExtent l="0" t="0" r="9525" b="0"/>
          <wp:docPr id="2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805" w:rsidRPr="005359D9">
      <w:tab/>
    </w:r>
    <w:r w:rsidR="00850805" w:rsidRPr="005359D9">
      <w:tab/>
    </w:r>
    <w:r w:rsidR="00850805" w:rsidRPr="005359D9">
      <w:rPr>
        <w:i/>
        <w:color w:val="808080"/>
        <w:sz w:val="30"/>
        <w:szCs w:val="30"/>
      </w:rPr>
      <w:t xml:space="preserve">Ici… la </w:t>
    </w:r>
    <w:proofErr w:type="spellStart"/>
    <w:r w:rsidR="00850805" w:rsidRPr="005359D9">
      <w:rPr>
        <w:i/>
        <w:color w:val="808080"/>
        <w:sz w:val="30"/>
        <w:szCs w:val="30"/>
      </w:rPr>
      <w:t>ZÉNitude</w:t>
    </w:r>
    <w:proofErr w:type="spellEnd"/>
    <w:r w:rsidR="00850805" w:rsidRPr="005359D9">
      <w:rPr>
        <w:i/>
        <w:color w:val="808080"/>
        <w:sz w:val="30"/>
        <w:szCs w:val="30"/>
      </w:rPr>
      <w:t xml:space="preserve"> par excellence!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3F" w:rsidRDefault="0029483F" w:rsidP="00850805">
      <w:pPr>
        <w:spacing w:after="0" w:line="240" w:lineRule="auto"/>
      </w:pPr>
      <w:r>
        <w:separator/>
      </w:r>
    </w:p>
  </w:footnote>
  <w:footnote w:type="continuationSeparator" w:id="0">
    <w:p w:rsidR="0029483F" w:rsidRDefault="0029483F" w:rsidP="0085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77B" w:rsidRPr="004B477B" w:rsidRDefault="004B477B" w:rsidP="004B477B">
    <w:pPr>
      <w:pStyle w:val="En-tte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CDE"/>
    <w:multiLevelType w:val="hybridMultilevel"/>
    <w:tmpl w:val="88A0C4A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1AF"/>
    <w:multiLevelType w:val="hybridMultilevel"/>
    <w:tmpl w:val="6E22AC1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A86"/>
    <w:multiLevelType w:val="hybridMultilevel"/>
    <w:tmpl w:val="427C1100"/>
    <w:lvl w:ilvl="0" w:tplc="3252D8A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7997"/>
    <w:multiLevelType w:val="hybridMultilevel"/>
    <w:tmpl w:val="0518E0CC"/>
    <w:lvl w:ilvl="0" w:tplc="0C0C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AE14AE34">
      <w:start w:val="1"/>
      <w:numFmt w:val="lowerLetter"/>
      <w:lvlText w:val="%3.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AD60BF32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  <w:b/>
      </w:rPr>
    </w:lvl>
    <w:lvl w:ilvl="4" w:tplc="7E2E3CF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6D7A"/>
    <w:multiLevelType w:val="hybridMultilevel"/>
    <w:tmpl w:val="DCC29B74"/>
    <w:lvl w:ilvl="0" w:tplc="1A16198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2149" w:hanging="360"/>
      </w:pPr>
    </w:lvl>
    <w:lvl w:ilvl="2" w:tplc="0C0C001B">
      <w:start w:val="1"/>
      <w:numFmt w:val="lowerRoman"/>
      <w:lvlText w:val="%3."/>
      <w:lvlJc w:val="right"/>
      <w:pPr>
        <w:ind w:left="2869" w:hanging="180"/>
      </w:pPr>
    </w:lvl>
    <w:lvl w:ilvl="3" w:tplc="0C0C000F">
      <w:start w:val="1"/>
      <w:numFmt w:val="decimal"/>
      <w:lvlText w:val="%4."/>
      <w:lvlJc w:val="left"/>
      <w:pPr>
        <w:ind w:left="3589" w:hanging="360"/>
      </w:pPr>
    </w:lvl>
    <w:lvl w:ilvl="4" w:tplc="0C0C0019">
      <w:start w:val="1"/>
      <w:numFmt w:val="lowerLetter"/>
      <w:lvlText w:val="%5."/>
      <w:lvlJc w:val="left"/>
      <w:pPr>
        <w:ind w:left="4309" w:hanging="360"/>
      </w:pPr>
    </w:lvl>
    <w:lvl w:ilvl="5" w:tplc="0C0C001B">
      <w:start w:val="1"/>
      <w:numFmt w:val="lowerRoman"/>
      <w:lvlText w:val="%6."/>
      <w:lvlJc w:val="right"/>
      <w:pPr>
        <w:ind w:left="5029" w:hanging="180"/>
      </w:pPr>
    </w:lvl>
    <w:lvl w:ilvl="6" w:tplc="0C0C000F">
      <w:start w:val="1"/>
      <w:numFmt w:val="decimal"/>
      <w:lvlText w:val="%7."/>
      <w:lvlJc w:val="left"/>
      <w:pPr>
        <w:ind w:left="5749" w:hanging="360"/>
      </w:pPr>
    </w:lvl>
    <w:lvl w:ilvl="7" w:tplc="0C0C0019">
      <w:start w:val="1"/>
      <w:numFmt w:val="lowerLetter"/>
      <w:lvlText w:val="%8."/>
      <w:lvlJc w:val="left"/>
      <w:pPr>
        <w:ind w:left="6469" w:hanging="360"/>
      </w:pPr>
    </w:lvl>
    <w:lvl w:ilvl="8" w:tplc="0C0C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825945"/>
    <w:multiLevelType w:val="hybridMultilevel"/>
    <w:tmpl w:val="54D6F2EA"/>
    <w:lvl w:ilvl="0" w:tplc="96D27D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22C0C"/>
    <w:multiLevelType w:val="hybridMultilevel"/>
    <w:tmpl w:val="8E340CA6"/>
    <w:lvl w:ilvl="0" w:tplc="E26A9AF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B90B48"/>
    <w:multiLevelType w:val="hybridMultilevel"/>
    <w:tmpl w:val="0FDA6C4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655D7"/>
    <w:multiLevelType w:val="hybridMultilevel"/>
    <w:tmpl w:val="6E96FA46"/>
    <w:lvl w:ilvl="0" w:tplc="924E48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07E15"/>
    <w:multiLevelType w:val="hybridMultilevel"/>
    <w:tmpl w:val="EF6EEFA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82139"/>
    <w:multiLevelType w:val="hybridMultilevel"/>
    <w:tmpl w:val="C4BA8BAA"/>
    <w:lvl w:ilvl="0" w:tplc="9544DC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711DB"/>
    <w:multiLevelType w:val="hybridMultilevel"/>
    <w:tmpl w:val="DCC29B74"/>
    <w:lvl w:ilvl="0" w:tplc="1A16198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2149" w:hanging="360"/>
      </w:pPr>
    </w:lvl>
    <w:lvl w:ilvl="2" w:tplc="0C0C001B">
      <w:start w:val="1"/>
      <w:numFmt w:val="lowerRoman"/>
      <w:lvlText w:val="%3."/>
      <w:lvlJc w:val="right"/>
      <w:pPr>
        <w:ind w:left="2869" w:hanging="180"/>
      </w:pPr>
    </w:lvl>
    <w:lvl w:ilvl="3" w:tplc="0C0C000F">
      <w:start w:val="1"/>
      <w:numFmt w:val="decimal"/>
      <w:lvlText w:val="%4."/>
      <w:lvlJc w:val="left"/>
      <w:pPr>
        <w:ind w:left="3589" w:hanging="360"/>
      </w:pPr>
    </w:lvl>
    <w:lvl w:ilvl="4" w:tplc="0C0C0019">
      <w:start w:val="1"/>
      <w:numFmt w:val="lowerLetter"/>
      <w:lvlText w:val="%5."/>
      <w:lvlJc w:val="left"/>
      <w:pPr>
        <w:ind w:left="4309" w:hanging="360"/>
      </w:pPr>
    </w:lvl>
    <w:lvl w:ilvl="5" w:tplc="0C0C001B">
      <w:start w:val="1"/>
      <w:numFmt w:val="lowerRoman"/>
      <w:lvlText w:val="%6."/>
      <w:lvlJc w:val="right"/>
      <w:pPr>
        <w:ind w:left="5029" w:hanging="180"/>
      </w:pPr>
    </w:lvl>
    <w:lvl w:ilvl="6" w:tplc="0C0C000F">
      <w:start w:val="1"/>
      <w:numFmt w:val="decimal"/>
      <w:lvlText w:val="%7."/>
      <w:lvlJc w:val="left"/>
      <w:pPr>
        <w:ind w:left="5749" w:hanging="360"/>
      </w:pPr>
    </w:lvl>
    <w:lvl w:ilvl="7" w:tplc="0C0C0019">
      <w:start w:val="1"/>
      <w:numFmt w:val="lowerLetter"/>
      <w:lvlText w:val="%8."/>
      <w:lvlJc w:val="left"/>
      <w:pPr>
        <w:ind w:left="6469" w:hanging="360"/>
      </w:pPr>
    </w:lvl>
    <w:lvl w:ilvl="8" w:tplc="0C0C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6D53A5"/>
    <w:multiLevelType w:val="hybridMultilevel"/>
    <w:tmpl w:val="25CA3CC8"/>
    <w:lvl w:ilvl="0" w:tplc="8AECE82A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51E4746"/>
    <w:multiLevelType w:val="hybridMultilevel"/>
    <w:tmpl w:val="D6843076"/>
    <w:lvl w:ilvl="0" w:tplc="0270FA9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563D8"/>
    <w:multiLevelType w:val="hybridMultilevel"/>
    <w:tmpl w:val="86FAB728"/>
    <w:lvl w:ilvl="0" w:tplc="1A16198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2149" w:hanging="360"/>
      </w:pPr>
    </w:lvl>
    <w:lvl w:ilvl="2" w:tplc="0C0C001B">
      <w:start w:val="1"/>
      <w:numFmt w:val="lowerRoman"/>
      <w:lvlText w:val="%3."/>
      <w:lvlJc w:val="right"/>
      <w:pPr>
        <w:ind w:left="2869" w:hanging="180"/>
      </w:pPr>
    </w:lvl>
    <w:lvl w:ilvl="3" w:tplc="0C0C000F">
      <w:start w:val="1"/>
      <w:numFmt w:val="decimal"/>
      <w:lvlText w:val="%4."/>
      <w:lvlJc w:val="left"/>
      <w:pPr>
        <w:ind w:left="3589" w:hanging="360"/>
      </w:pPr>
    </w:lvl>
    <w:lvl w:ilvl="4" w:tplc="0C0C0019">
      <w:start w:val="1"/>
      <w:numFmt w:val="lowerLetter"/>
      <w:lvlText w:val="%5."/>
      <w:lvlJc w:val="left"/>
      <w:pPr>
        <w:ind w:left="4309" w:hanging="360"/>
      </w:pPr>
    </w:lvl>
    <w:lvl w:ilvl="5" w:tplc="0C0C001B">
      <w:start w:val="1"/>
      <w:numFmt w:val="lowerRoman"/>
      <w:lvlText w:val="%6."/>
      <w:lvlJc w:val="right"/>
      <w:pPr>
        <w:ind w:left="5029" w:hanging="180"/>
      </w:pPr>
    </w:lvl>
    <w:lvl w:ilvl="6" w:tplc="0C0C000F">
      <w:start w:val="1"/>
      <w:numFmt w:val="decimal"/>
      <w:lvlText w:val="%7."/>
      <w:lvlJc w:val="left"/>
      <w:pPr>
        <w:ind w:left="5749" w:hanging="360"/>
      </w:pPr>
    </w:lvl>
    <w:lvl w:ilvl="7" w:tplc="0C0C0019">
      <w:start w:val="1"/>
      <w:numFmt w:val="lowerLetter"/>
      <w:lvlText w:val="%8."/>
      <w:lvlJc w:val="left"/>
      <w:pPr>
        <w:ind w:left="6469" w:hanging="360"/>
      </w:pPr>
    </w:lvl>
    <w:lvl w:ilvl="8" w:tplc="0C0C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13"/>
  </w:num>
  <w:num w:numId="12">
    <w:abstractNumId w:val="2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3F"/>
    <w:rsid w:val="00012789"/>
    <w:rsid w:val="00022B63"/>
    <w:rsid w:val="0003206D"/>
    <w:rsid w:val="000411F1"/>
    <w:rsid w:val="00060E8C"/>
    <w:rsid w:val="000837C9"/>
    <w:rsid w:val="00086240"/>
    <w:rsid w:val="000869CD"/>
    <w:rsid w:val="000921C2"/>
    <w:rsid w:val="00095659"/>
    <w:rsid w:val="000D3189"/>
    <w:rsid w:val="000E0AE4"/>
    <w:rsid w:val="001538F6"/>
    <w:rsid w:val="001729C8"/>
    <w:rsid w:val="0018475B"/>
    <w:rsid w:val="001A1266"/>
    <w:rsid w:val="001A2663"/>
    <w:rsid w:val="001E7231"/>
    <w:rsid w:val="001F7A0F"/>
    <w:rsid w:val="0021409D"/>
    <w:rsid w:val="00237FAA"/>
    <w:rsid w:val="0027083A"/>
    <w:rsid w:val="00294766"/>
    <w:rsid w:val="0029483F"/>
    <w:rsid w:val="003269BE"/>
    <w:rsid w:val="003428AC"/>
    <w:rsid w:val="003547C0"/>
    <w:rsid w:val="003679CC"/>
    <w:rsid w:val="00387169"/>
    <w:rsid w:val="003974AC"/>
    <w:rsid w:val="00397E3F"/>
    <w:rsid w:val="003A64B4"/>
    <w:rsid w:val="003C5480"/>
    <w:rsid w:val="003F7B6B"/>
    <w:rsid w:val="00415EF7"/>
    <w:rsid w:val="00417521"/>
    <w:rsid w:val="00417E29"/>
    <w:rsid w:val="00477FBC"/>
    <w:rsid w:val="00490DFE"/>
    <w:rsid w:val="00495B77"/>
    <w:rsid w:val="004B477B"/>
    <w:rsid w:val="004B7D27"/>
    <w:rsid w:val="004C3329"/>
    <w:rsid w:val="004D567A"/>
    <w:rsid w:val="004E3CD8"/>
    <w:rsid w:val="004F4872"/>
    <w:rsid w:val="004F7975"/>
    <w:rsid w:val="005122E5"/>
    <w:rsid w:val="00550393"/>
    <w:rsid w:val="005E176E"/>
    <w:rsid w:val="0063040D"/>
    <w:rsid w:val="00640520"/>
    <w:rsid w:val="00642CF9"/>
    <w:rsid w:val="00674774"/>
    <w:rsid w:val="00675DF6"/>
    <w:rsid w:val="006B02D6"/>
    <w:rsid w:val="006C5937"/>
    <w:rsid w:val="006C6EDC"/>
    <w:rsid w:val="00705FD7"/>
    <w:rsid w:val="007748A6"/>
    <w:rsid w:val="00775A7A"/>
    <w:rsid w:val="00776505"/>
    <w:rsid w:val="00784C5B"/>
    <w:rsid w:val="00787BD5"/>
    <w:rsid w:val="007C77A1"/>
    <w:rsid w:val="007C77D3"/>
    <w:rsid w:val="007E60A9"/>
    <w:rsid w:val="00810BF1"/>
    <w:rsid w:val="008136EA"/>
    <w:rsid w:val="00850805"/>
    <w:rsid w:val="008C7076"/>
    <w:rsid w:val="008D0528"/>
    <w:rsid w:val="008E2B37"/>
    <w:rsid w:val="00937356"/>
    <w:rsid w:val="00951B15"/>
    <w:rsid w:val="00970925"/>
    <w:rsid w:val="009829FD"/>
    <w:rsid w:val="009A7A1A"/>
    <w:rsid w:val="009D120F"/>
    <w:rsid w:val="009E49FF"/>
    <w:rsid w:val="00A361FE"/>
    <w:rsid w:val="00A43ADB"/>
    <w:rsid w:val="00A52892"/>
    <w:rsid w:val="00A553D2"/>
    <w:rsid w:val="00A7188E"/>
    <w:rsid w:val="00AB06E1"/>
    <w:rsid w:val="00B04601"/>
    <w:rsid w:val="00B7014B"/>
    <w:rsid w:val="00B77ADF"/>
    <w:rsid w:val="00B851A8"/>
    <w:rsid w:val="00BD2767"/>
    <w:rsid w:val="00BE2478"/>
    <w:rsid w:val="00BF1C48"/>
    <w:rsid w:val="00C2045A"/>
    <w:rsid w:val="00C36171"/>
    <w:rsid w:val="00C46F3D"/>
    <w:rsid w:val="00C559FA"/>
    <w:rsid w:val="00C6138E"/>
    <w:rsid w:val="00C71230"/>
    <w:rsid w:val="00C94232"/>
    <w:rsid w:val="00CA6856"/>
    <w:rsid w:val="00DA0CF6"/>
    <w:rsid w:val="00DA4312"/>
    <w:rsid w:val="00DB660D"/>
    <w:rsid w:val="00DB69EF"/>
    <w:rsid w:val="00DE4874"/>
    <w:rsid w:val="00DF5C1B"/>
    <w:rsid w:val="00E064C6"/>
    <w:rsid w:val="00E2759A"/>
    <w:rsid w:val="00E3753A"/>
    <w:rsid w:val="00E45FED"/>
    <w:rsid w:val="00E62A0C"/>
    <w:rsid w:val="00E85763"/>
    <w:rsid w:val="00EC5B96"/>
    <w:rsid w:val="00EC7780"/>
    <w:rsid w:val="00ED2B8B"/>
    <w:rsid w:val="00EF2C9C"/>
    <w:rsid w:val="00F40308"/>
    <w:rsid w:val="00F871CB"/>
    <w:rsid w:val="00FC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docId w15:val="{3429578E-F3CA-4AA8-A908-752ED3F6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0A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60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22B6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08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805"/>
  </w:style>
  <w:style w:type="paragraph" w:styleId="Pieddepage">
    <w:name w:val="footer"/>
    <w:basedOn w:val="Normal"/>
    <w:link w:val="PieddepageCar"/>
    <w:uiPriority w:val="99"/>
    <w:unhideWhenUsed/>
    <w:rsid w:val="008508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805"/>
  </w:style>
  <w:style w:type="paragraph" w:styleId="Sansinterligne">
    <w:name w:val="No Spacing"/>
    <w:uiPriority w:val="1"/>
    <w:qFormat/>
    <w:rsid w:val="00850805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850805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85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FC043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nicipalite@baiestecatherine.com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2" Type="http://schemas.openxmlformats.org/officeDocument/2006/relationships/hyperlink" Target="mailto:municipalite@baiestecatherine.com" TargetMode="External"/><Relationship Id="rId1" Type="http://schemas.openxmlformats.org/officeDocument/2006/relationships/hyperlink" Target="http://www.baiestecatherine.com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7EFB13108AB4BA1BEAF3FD2ACB427" ma:contentTypeVersion="14" ma:contentTypeDescription="Crée un document." ma:contentTypeScope="" ma:versionID="380efcffd38162edae5f0f285a7f2da4">
  <xsd:schema xmlns:xsd="http://www.w3.org/2001/XMLSchema" xmlns:xs="http://www.w3.org/2001/XMLSchema" xmlns:p="http://schemas.microsoft.com/office/2006/metadata/properties" xmlns:ns2="ee00be59-fb09-48f4-bd2b-622f407eeb8e" xmlns:ns3="e98a61e8-2253-4de8-b3c4-962258d770a1" targetNamespace="http://schemas.microsoft.com/office/2006/metadata/properties" ma:root="true" ma:fieldsID="221195a419b604c314ac5ee383a0da3d" ns2:_="" ns3:_="">
    <xsd:import namespace="ee00be59-fb09-48f4-bd2b-622f407eeb8e"/>
    <xsd:import namespace="e98a61e8-2253-4de8-b3c4-962258d77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be59-fb09-48f4-bd2b-622f407ee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80a30b13-6006-4096-9b17-1ed36d03d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a61e8-2253-4de8-b3c4-962258d770a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bb03a11-af18-4b7e-856f-daa83faa2833}" ma:internalName="TaxCatchAll" ma:showField="CatchAllData" ma:web="e98a61e8-2253-4de8-b3c4-962258d77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00be59-fb09-48f4-bd2b-622f407eeb8e">
      <Terms xmlns="http://schemas.microsoft.com/office/infopath/2007/PartnerControls"/>
    </lcf76f155ced4ddcb4097134ff3c332f>
    <TaxCatchAll xmlns="e98a61e8-2253-4de8-b3c4-962258d770a1" xsi:nil="true"/>
  </documentManagement>
</p:properties>
</file>

<file path=customXml/itemProps1.xml><?xml version="1.0" encoding="utf-8"?>
<ds:datastoreItem xmlns:ds="http://schemas.openxmlformats.org/officeDocument/2006/customXml" ds:itemID="{6F92D977-E557-49EC-8E03-96201A85D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682984-0F9C-4C22-B5FD-4601555ECA77}"/>
</file>

<file path=customXml/itemProps3.xml><?xml version="1.0" encoding="utf-8"?>
<ds:datastoreItem xmlns:ds="http://schemas.openxmlformats.org/officeDocument/2006/customXml" ds:itemID="{273EE867-E127-459B-9F58-E74EC35A8A50}"/>
</file>

<file path=customXml/itemProps4.xml><?xml version="1.0" encoding="utf-8"?>
<ds:datastoreItem xmlns:ds="http://schemas.openxmlformats.org/officeDocument/2006/customXml" ds:itemID="{8182CA3D-7CE7-4013-BD4B-8D62DC138E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Links>
    <vt:vector size="12" baseType="variant">
      <vt:variant>
        <vt:i4>2752539</vt:i4>
      </vt:variant>
      <vt:variant>
        <vt:i4>3</vt:i4>
      </vt:variant>
      <vt:variant>
        <vt:i4>0</vt:i4>
      </vt:variant>
      <vt:variant>
        <vt:i4>5</vt:i4>
      </vt:variant>
      <vt:variant>
        <vt:lpwstr>mailto:municipalite@baiestecatherine.com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http://www.baiestecatherine.com/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7</cp:revision>
  <cp:lastPrinted>2021-04-14T12:54:00Z</cp:lastPrinted>
  <dcterms:created xsi:type="dcterms:W3CDTF">2021-09-21T15:45:00Z</dcterms:created>
  <dcterms:modified xsi:type="dcterms:W3CDTF">2021-09-22T18:29:00Z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0x0101002827EFB13108AB4BA1BEAF3FD2ACB427</vt:lpwstr>
  </property>
  <property fmtid="{D5CDD505-2E9C-101B-9397-08002B2CF9AE}" pid="3" name="Order">
    <vt:r8>192400</vt:r8>
  </property>
</Properties>
</file>